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0" w:rsidRPr="001F3A40" w:rsidRDefault="001F3A40" w:rsidP="008F6DBA">
      <w:pPr>
        <w:shd w:val="clear" w:color="auto" w:fill="FFFFFF"/>
        <w:spacing w:after="250" w:line="413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1F3A40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Пожарная безопасность в </w:t>
      </w:r>
      <w:r w:rsidR="008F6DBA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</w:t>
      </w:r>
      <w:r w:rsidRPr="001F3A40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зимний период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t xml:space="preserve">В связи с установившейся </w:t>
      </w:r>
      <w:r w:rsidR="008F6DBA">
        <w:rPr>
          <w:rFonts w:ascii="Times New Roman" w:eastAsia="Times New Roman" w:hAnsi="Times New Roman" w:cs="Times New Roman"/>
          <w:sz w:val="28"/>
          <w:szCs w:val="28"/>
        </w:rPr>
        <w:t>мороз</w:t>
      </w:r>
      <w:r w:rsidRPr="001F3A40">
        <w:rPr>
          <w:rFonts w:ascii="Times New Roman" w:eastAsia="Times New Roman" w:hAnsi="Times New Roman" w:cs="Times New Roman"/>
          <w:sz w:val="28"/>
          <w:szCs w:val="28"/>
        </w:rPr>
        <w:t>ной погодой население активно использует в быту электронагревательные приборы. Вместе с тем для обогрева домов и квартир нередко используются либо неисправные, либо нестандартные обогреватели</w:t>
      </w:r>
      <w:r w:rsidR="008F6DBA">
        <w:rPr>
          <w:rFonts w:ascii="Times New Roman" w:eastAsia="Times New Roman" w:hAnsi="Times New Roman" w:cs="Times New Roman"/>
          <w:sz w:val="28"/>
          <w:szCs w:val="28"/>
        </w:rPr>
        <w:t xml:space="preserve"> большой мощности</w:t>
      </w:r>
      <w:r w:rsidRPr="001F3A40">
        <w:rPr>
          <w:rFonts w:ascii="Times New Roman" w:eastAsia="Times New Roman" w:hAnsi="Times New Roman" w:cs="Times New Roman"/>
          <w:sz w:val="28"/>
          <w:szCs w:val="28"/>
        </w:rPr>
        <w:t>, представляющие собой серьезную опасность не только для сохранности жилища, но и для жизни людей. Использование дополнительных бытовых электроприборов опасно резко увеличивающейся нагрузкой на электропроводку, которая может вызвать короткое замыкание в местах соединения проводов, выполненных с нарушением установленных правил, или же возгорание ветхих проводов.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1F3A40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F66354"/>
          <w:sz w:val="20"/>
          <w:szCs w:val="20"/>
        </w:rPr>
        <w:drawing>
          <wp:inline distT="0" distB="0" distL="0" distR="0">
            <wp:extent cx="2729011" cy="1826738"/>
            <wp:effectExtent l="19050" t="0" r="0" b="0"/>
            <wp:docPr id="1" name="Рисунок 1" descr="statya-pozharnaya-bezopasnost-v-zimnii-period__45a65b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ya-pozharnaya-bezopasnost-v-zimnii-period__45a65b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11" cy="182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F66354"/>
          <w:sz w:val="20"/>
          <w:szCs w:val="20"/>
        </w:rPr>
        <w:drawing>
          <wp:inline distT="0" distB="0" distL="0" distR="0">
            <wp:extent cx="2581027" cy="1828610"/>
            <wp:effectExtent l="19050" t="0" r="0" b="0"/>
            <wp:docPr id="3" name="Рисунок 2" descr="statya-pozharnaya-bezopasnost-v-zimnii-period__m6c7b342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ya-pozharnaya-bezopasnost-v-zimnii-period__m6c7b342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012" cy="182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1F3A40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t>Значительная часть людей считают, что пожар в их доме произойти не может. Тем не менее, следует уяснить, что пожар – не роковое явление и не слепая случайность, а результат прямого действия или бездействия человека.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t xml:space="preserve">Чтобы такого не случилось, необходимо строго соблюдать установленные для всех правила пожарной безопасности в быту и прежде всего, требования пожарной безопасности при установке и эксплуатации электроприборов. Во-первых, следует вовремя проводить ревизию электропроводки, содержать в исправном состоянии розетки, выключатели, </w:t>
      </w:r>
      <w:r w:rsidR="008F6DBA">
        <w:rPr>
          <w:rFonts w:ascii="Times New Roman" w:eastAsia="Times New Roman" w:hAnsi="Times New Roman" w:cs="Times New Roman"/>
          <w:sz w:val="28"/>
          <w:szCs w:val="28"/>
        </w:rPr>
        <w:t>автоматы</w:t>
      </w:r>
      <w:r w:rsidRPr="001F3A40">
        <w:rPr>
          <w:rFonts w:ascii="Times New Roman" w:eastAsia="Times New Roman" w:hAnsi="Times New Roman" w:cs="Times New Roman"/>
          <w:sz w:val="28"/>
          <w:szCs w:val="28"/>
        </w:rPr>
        <w:t xml:space="preserve"> и другие электроприборы.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t>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t>Уходя из дома, следует выключать бытовую технику, не оставлять включенными электроприборы, работающие в режиме ожидания.</w:t>
      </w:r>
    </w:p>
    <w:p w:rsidR="0057009C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t>Кроме того, стоит напомнить и правила пожарной безопасности при эксплуатации печей</w:t>
      </w:r>
      <w:r w:rsidR="0057009C">
        <w:rPr>
          <w:rFonts w:ascii="Times New Roman" w:eastAsia="Times New Roman" w:hAnsi="Times New Roman" w:cs="Times New Roman"/>
          <w:sz w:val="28"/>
          <w:szCs w:val="28"/>
        </w:rPr>
        <w:t>, в сильные морозы топить нужно печи два раза в день, утром, и вечером прекратите топить за три часа до отхода ко сну</w:t>
      </w:r>
      <w:r w:rsidRPr="001F3A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t xml:space="preserve"> Во избежание беды не следует оставлять без присмотра топящиеся печи, не перекаливать их, эксплуатировать печи без противопожарной разделки, использовать для розжига печей легковоспламеняющиеся и горючие жидкости.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t>Печное отопление всегда создавало и создает немало проблем населению, особенно в сельской местности, где в каждом доме имеется печь – объект повышенной пожарной опасности.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lastRenderedPageBreak/>
        <w:t>Помните – последствия пожара несопоставимы с расходами на ремонт вашего «домашнего очага».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t>Отметим, печные пожары делятся на две группы. Во-первых, причиной возгорания может быть нарушение правил устройства печи. Например, недостаточные расстояния между дымоходом печи и деревянными конструкциями перекрытий дома. Сюда же можно отнести отсутствие подтопочного листа, в результате чего из-за выпавших углей загорается пол.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t>Другая проблема – нарушение правил пожарной безопасности при эксплуатации печи.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t>Также часто заканчивается пожаром розжиг печей бензином, керосином и другими легковоспламеняющимися жидкостями, а также перекаливание печей.</w:t>
      </w:r>
    </w:p>
    <w:p w:rsidR="008F6DBA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t xml:space="preserve">Кроме того, нельзя топить печи с открытыми </w:t>
      </w:r>
      <w:r w:rsidR="009472DD">
        <w:rPr>
          <w:rFonts w:ascii="Times New Roman" w:eastAsia="Times New Roman" w:hAnsi="Times New Roman" w:cs="Times New Roman"/>
          <w:sz w:val="28"/>
          <w:szCs w:val="28"/>
        </w:rPr>
        <w:t xml:space="preserve">или сломанными </w:t>
      </w:r>
      <w:r w:rsidRPr="001F3A40">
        <w:rPr>
          <w:rFonts w:ascii="Times New Roman" w:eastAsia="Times New Roman" w:hAnsi="Times New Roman" w:cs="Times New Roman"/>
          <w:sz w:val="28"/>
          <w:szCs w:val="28"/>
        </w:rPr>
        <w:t>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белить.</w:t>
      </w:r>
    </w:p>
    <w:p w:rsidR="001F3A40" w:rsidRPr="001F3A40" w:rsidRDefault="008F6DBA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45FD">
        <w:rPr>
          <w:rFonts w:ascii="Times New Roman" w:eastAsia="Times New Roman" w:hAnsi="Times New Roman" w:cs="Times New Roman"/>
          <w:b/>
          <w:sz w:val="28"/>
          <w:szCs w:val="28"/>
        </w:rPr>
        <w:t>Золу нужно выгребать утром</w:t>
      </w:r>
      <w:r w:rsidR="009472D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E45FD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перед </w:t>
      </w:r>
      <w:r w:rsidR="009472DD">
        <w:rPr>
          <w:rFonts w:ascii="Times New Roman" w:eastAsia="Times New Roman" w:hAnsi="Times New Roman" w:cs="Times New Roman"/>
          <w:b/>
          <w:sz w:val="28"/>
          <w:szCs w:val="28"/>
        </w:rPr>
        <w:t>тем как затопить</w:t>
      </w:r>
      <w:r w:rsidR="00FE45FD" w:rsidRPr="00FE45FD">
        <w:rPr>
          <w:rFonts w:ascii="Times New Roman" w:eastAsia="Times New Roman" w:hAnsi="Times New Roman" w:cs="Times New Roman"/>
          <w:b/>
          <w:sz w:val="28"/>
          <w:szCs w:val="28"/>
        </w:rPr>
        <w:t xml:space="preserve"> печ</w:t>
      </w:r>
      <w:r w:rsidR="009472DD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FE45FD" w:rsidRPr="00FE45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A40" w:rsidRPr="001F3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5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1F3A40" w:rsidRPr="001F3A40">
        <w:rPr>
          <w:rFonts w:ascii="Times New Roman" w:eastAsia="Times New Roman" w:hAnsi="Times New Roman" w:cs="Times New Roman"/>
          <w:sz w:val="28"/>
          <w:szCs w:val="28"/>
        </w:rPr>
        <w:t>Обнаруженные в печи трещины и неполадки необходимо своевременно устранять. 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t>И ещё. Напоминаем вам: чтобы уберечь себя и своих близких от пожара, следует также навсегда отказаться от привычки курить, лежа в постели, не оставлять непотушенной сигарету, ни в коем случае не бросать спички и окурки на пол.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F3A40" w:rsidRPr="001F3A40" w:rsidRDefault="001F3A40" w:rsidP="001F3A40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F3A40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произошло возгорание, звоните по телефону 01, по сотовой связи 112. 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8F6DBA" w:rsidRDefault="008F6DBA"/>
    <w:p w:rsidR="008F6DBA" w:rsidRDefault="008F6DBA" w:rsidP="008F6DBA"/>
    <w:p w:rsidR="007E4A41" w:rsidRPr="008F6DBA" w:rsidRDefault="008F6DBA" w:rsidP="008F6DBA">
      <w:pPr>
        <w:rPr>
          <w:rFonts w:ascii="Times New Roman" w:hAnsi="Times New Roman" w:cs="Times New Roman"/>
          <w:sz w:val="28"/>
          <w:szCs w:val="28"/>
        </w:rPr>
      </w:pPr>
      <w:r w:rsidRPr="008F6DBA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Гали Ахматшин</w:t>
      </w:r>
    </w:p>
    <w:sectPr w:rsidR="007E4A41" w:rsidRPr="008F6DBA" w:rsidSect="00FE45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3A40"/>
    <w:rsid w:val="00022F84"/>
    <w:rsid w:val="001F3A40"/>
    <w:rsid w:val="0025170E"/>
    <w:rsid w:val="0057009C"/>
    <w:rsid w:val="006A52FF"/>
    <w:rsid w:val="007E4A41"/>
    <w:rsid w:val="008F6DBA"/>
    <w:rsid w:val="009472DD"/>
    <w:rsid w:val="00FE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0E"/>
  </w:style>
  <w:style w:type="paragraph" w:styleId="1">
    <w:name w:val="heading 1"/>
    <w:basedOn w:val="a"/>
    <w:link w:val="10"/>
    <w:uiPriority w:val="9"/>
    <w:qFormat/>
    <w:rsid w:val="001F3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A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F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A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9880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arovo.spb.ru/wp-content/uploads/2016/11/Statya-pozharnaya-bezopasnost-v-zimnii---period__m6c7b3428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komarovo.spb.ru/wp-content/uploads/2016/11/Statya-pozharnaya-bezopasnost-v-zimnii---period__45a65b2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4</cp:revision>
  <dcterms:created xsi:type="dcterms:W3CDTF">2020-12-29T02:58:00Z</dcterms:created>
  <dcterms:modified xsi:type="dcterms:W3CDTF">2020-12-29T08:00:00Z</dcterms:modified>
</cp:coreProperties>
</file>